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E6B4" w14:textId="429A86FF" w:rsidR="002B5F29" w:rsidRDefault="007D5B99" w:rsidP="007D5B99">
      <w:pPr>
        <w:jc w:val="center"/>
      </w:pPr>
      <w:r>
        <w:rPr>
          <w:noProof/>
        </w:rPr>
        <w:drawing>
          <wp:inline distT="0" distB="0" distL="0" distR="0" wp14:anchorId="453426C5" wp14:editId="639257F9">
            <wp:extent cx="5942330" cy="1600200"/>
            <wp:effectExtent l="0" t="0" r="1270" b="0"/>
            <wp:docPr id="6" name="Picture 4" descr="Happy Holiday Wallpapers HD | PixelsTalk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ppy Holiday Wallpapers HD | PixelsTalk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16" cy="16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B3940" w14:textId="1FF74739" w:rsidR="00A314DC" w:rsidRDefault="00A314DC">
      <w:pPr>
        <w:rPr>
          <w:b/>
          <w:bCs/>
        </w:rPr>
      </w:pPr>
      <w:r>
        <w:rPr>
          <w:b/>
          <w:bCs/>
        </w:rPr>
        <w:t>Holiday Donations</w:t>
      </w:r>
    </w:p>
    <w:p w14:paraId="58880A8B" w14:textId="096D643E" w:rsidR="00683C90" w:rsidRDefault="00C63C41">
      <w:r w:rsidRPr="002B5F29">
        <w:rPr>
          <w:b/>
          <w:bCs/>
        </w:rPr>
        <w:t>Holiday Shop</w:t>
      </w:r>
      <w:r>
        <w:t xml:space="preserve"> – </w:t>
      </w:r>
      <w:r w:rsidR="007D3F5F">
        <w:t>We invite donations of new, unwrapped toys, books, games, clothes, and holiday goodies for children from birth to 17 years old. Each year, we transform your gifts into a holiday shop, allowing parents, guardians, and caregivers in our Emergency Shelter to select presents that make the season special for their children.</w:t>
      </w:r>
    </w:p>
    <w:p w14:paraId="7A6E8D6E" w14:textId="6EC5546C" w:rsidR="007718B7" w:rsidRDefault="002B5F29">
      <w:r w:rsidRPr="002B5F29">
        <w:rPr>
          <w:b/>
          <w:bCs/>
        </w:rPr>
        <w:t>Special t</w:t>
      </w:r>
      <w:r w:rsidR="007718B7" w:rsidRPr="002B5F29">
        <w:rPr>
          <w:b/>
          <w:bCs/>
        </w:rPr>
        <w:t>een request</w:t>
      </w:r>
      <w:r w:rsidRPr="002B5F29">
        <w:rPr>
          <w:b/>
          <w:bCs/>
        </w:rPr>
        <w:t>s</w:t>
      </w:r>
      <w:r>
        <w:t xml:space="preserve"> include g</w:t>
      </w:r>
      <w:r w:rsidR="007718B7">
        <w:t xml:space="preserve">ift cards (apparel, shoes, and accessories), earbuds, </w:t>
      </w:r>
      <w:r>
        <w:t>Bluetooth</w:t>
      </w:r>
      <w:r w:rsidR="007718B7">
        <w:t xml:space="preserve"> speakers, perfume/cologne, </w:t>
      </w:r>
      <w:r>
        <w:t>and m</w:t>
      </w:r>
      <w:r w:rsidR="007718B7">
        <w:t>akeup palettes</w:t>
      </w:r>
      <w:r>
        <w:t xml:space="preserve">.  </w:t>
      </w:r>
    </w:p>
    <w:p w14:paraId="60A4BD10" w14:textId="77777777" w:rsidR="00DF175A" w:rsidRDefault="00A314DC">
      <w:r w:rsidRPr="00A314DC">
        <w:rPr>
          <w:b/>
          <w:bCs/>
        </w:rPr>
        <w:t>Wrapping Station</w:t>
      </w:r>
      <w:r>
        <w:t xml:space="preserve"> – </w:t>
      </w:r>
      <w:r w:rsidR="00DF175A">
        <w:t>To complete their holiday shopping, we provide a dedicated wrapping area where adults can wrap their chosen gifts. Donations of tape, gift boxes, bows, and ribbons are welcome to support this festive station.</w:t>
      </w:r>
    </w:p>
    <w:p w14:paraId="63C58934" w14:textId="528F5B0C" w:rsidR="00143965" w:rsidRDefault="00C63C41">
      <w:r w:rsidRPr="002B5F29">
        <w:rPr>
          <w:b/>
          <w:bCs/>
        </w:rPr>
        <w:t>Stocking Ideas</w:t>
      </w:r>
      <w:r w:rsidR="00143965">
        <w:t xml:space="preserve"> – We collect stockings to share with adult participants enrolled in the Emergency Shelter during the holiday season.  </w:t>
      </w:r>
    </w:p>
    <w:p w14:paraId="2344B071" w14:textId="77777777" w:rsidR="002B5F29" w:rsidRDefault="002B5F29" w:rsidP="007718B7">
      <w:pPr>
        <w:spacing w:after="0"/>
        <w:sectPr w:rsidR="002B5F29" w:rsidSect="00A314DC">
          <w:footerReference w:type="default" r:id="rId9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084B1D44" w14:textId="433F2440" w:rsidR="00C63C41" w:rsidRDefault="00143965" w:rsidP="002B5F29">
      <w:pPr>
        <w:pStyle w:val="ListParagraph"/>
        <w:numPr>
          <w:ilvl w:val="0"/>
          <w:numId w:val="1"/>
        </w:numPr>
        <w:spacing w:after="0"/>
      </w:pPr>
      <w:r>
        <w:t xml:space="preserve">Stockings  </w:t>
      </w:r>
    </w:p>
    <w:p w14:paraId="05A08102" w14:textId="3A22CA8A" w:rsidR="00143965" w:rsidRDefault="00143965" w:rsidP="002B5F29">
      <w:pPr>
        <w:pStyle w:val="ListParagraph"/>
        <w:numPr>
          <w:ilvl w:val="0"/>
          <w:numId w:val="1"/>
        </w:numPr>
        <w:spacing w:after="0"/>
      </w:pPr>
      <w:r>
        <w:t>Earbuds</w:t>
      </w:r>
    </w:p>
    <w:p w14:paraId="52FE8B1E" w14:textId="1F0EBE10" w:rsidR="00143965" w:rsidRDefault="00143965" w:rsidP="002B5F29">
      <w:pPr>
        <w:pStyle w:val="ListParagraph"/>
        <w:numPr>
          <w:ilvl w:val="0"/>
          <w:numId w:val="1"/>
        </w:numPr>
        <w:spacing w:after="0"/>
      </w:pPr>
      <w:r>
        <w:t>Blue tooth speakers</w:t>
      </w:r>
    </w:p>
    <w:p w14:paraId="380B7E8D" w14:textId="10B13D0C" w:rsidR="00143965" w:rsidRDefault="00143965" w:rsidP="002B5F29">
      <w:pPr>
        <w:pStyle w:val="ListParagraph"/>
        <w:numPr>
          <w:ilvl w:val="0"/>
          <w:numId w:val="1"/>
        </w:numPr>
        <w:spacing w:after="0"/>
      </w:pPr>
      <w:r>
        <w:t>Handwarmers</w:t>
      </w:r>
    </w:p>
    <w:p w14:paraId="0B77DF3D" w14:textId="1A1962EA" w:rsidR="00143965" w:rsidRDefault="00143965" w:rsidP="002B5F29">
      <w:pPr>
        <w:pStyle w:val="ListParagraph"/>
        <w:numPr>
          <w:ilvl w:val="0"/>
          <w:numId w:val="1"/>
        </w:numPr>
        <w:spacing w:after="0"/>
      </w:pPr>
      <w:r>
        <w:t>Head Lamps</w:t>
      </w:r>
    </w:p>
    <w:p w14:paraId="6BD3CCFA" w14:textId="0490AD19" w:rsidR="00143965" w:rsidRDefault="00143965" w:rsidP="002B5F29">
      <w:pPr>
        <w:pStyle w:val="ListParagraph"/>
        <w:numPr>
          <w:ilvl w:val="0"/>
          <w:numId w:val="1"/>
        </w:numPr>
        <w:spacing w:after="0"/>
      </w:pPr>
      <w:r>
        <w:t>Batteries</w:t>
      </w:r>
    </w:p>
    <w:p w14:paraId="78F8804C" w14:textId="5B7BE75D" w:rsidR="00143965" w:rsidRDefault="00143965" w:rsidP="002B5F29">
      <w:pPr>
        <w:pStyle w:val="ListParagraph"/>
        <w:numPr>
          <w:ilvl w:val="0"/>
          <w:numId w:val="1"/>
        </w:numPr>
        <w:spacing w:after="0"/>
      </w:pPr>
      <w:r>
        <w:t>Gift Cards (gas, Walmart, fast food)</w:t>
      </w:r>
    </w:p>
    <w:p w14:paraId="4977CFC7" w14:textId="2C953EAF" w:rsidR="00143965" w:rsidRDefault="00143965" w:rsidP="002B5F29">
      <w:pPr>
        <w:pStyle w:val="ListParagraph"/>
        <w:numPr>
          <w:ilvl w:val="0"/>
          <w:numId w:val="1"/>
        </w:numPr>
        <w:spacing w:after="0"/>
      </w:pPr>
      <w:r>
        <w:t>Power banks</w:t>
      </w:r>
    </w:p>
    <w:p w14:paraId="338AD1EB" w14:textId="22785201" w:rsidR="00143965" w:rsidRDefault="00143965" w:rsidP="002B5F29">
      <w:pPr>
        <w:pStyle w:val="ListParagraph"/>
        <w:numPr>
          <w:ilvl w:val="0"/>
          <w:numId w:val="1"/>
        </w:numPr>
        <w:spacing w:after="0"/>
      </w:pPr>
      <w:r>
        <w:t>Stress Balls</w:t>
      </w:r>
    </w:p>
    <w:p w14:paraId="6BBC8D81" w14:textId="0DFA7765" w:rsidR="00143965" w:rsidRDefault="00143965" w:rsidP="002B5F29">
      <w:pPr>
        <w:pStyle w:val="ListParagraph"/>
        <w:numPr>
          <w:ilvl w:val="0"/>
          <w:numId w:val="1"/>
        </w:numPr>
        <w:spacing w:after="0"/>
      </w:pPr>
      <w:r>
        <w:t>Travel Mugs</w:t>
      </w:r>
    </w:p>
    <w:p w14:paraId="416B27D2" w14:textId="2E918CCD" w:rsidR="00143965" w:rsidRDefault="00143965" w:rsidP="002B5F29">
      <w:pPr>
        <w:pStyle w:val="ListParagraph"/>
        <w:numPr>
          <w:ilvl w:val="0"/>
          <w:numId w:val="1"/>
        </w:numPr>
        <w:spacing w:after="0"/>
      </w:pPr>
      <w:r>
        <w:t>Reusable Water Bottles</w:t>
      </w:r>
    </w:p>
    <w:p w14:paraId="67140913" w14:textId="2D34C6ED" w:rsidR="00143965" w:rsidRDefault="00143965" w:rsidP="002B5F29">
      <w:pPr>
        <w:pStyle w:val="ListParagraph"/>
        <w:numPr>
          <w:ilvl w:val="0"/>
          <w:numId w:val="1"/>
        </w:numPr>
        <w:spacing w:after="0"/>
      </w:pPr>
      <w:r>
        <w:t>Umbrellas</w:t>
      </w:r>
    </w:p>
    <w:p w14:paraId="72A31318" w14:textId="72A400F0" w:rsidR="001B1D3A" w:rsidRDefault="001B1D3A" w:rsidP="002B5F29">
      <w:pPr>
        <w:pStyle w:val="ListParagraph"/>
        <w:numPr>
          <w:ilvl w:val="0"/>
          <w:numId w:val="1"/>
        </w:numPr>
        <w:spacing w:after="0"/>
      </w:pPr>
      <w:r>
        <w:t>Manicure sets</w:t>
      </w:r>
    </w:p>
    <w:p w14:paraId="58701C58" w14:textId="20D68383" w:rsidR="001B1D3A" w:rsidRDefault="001B1D3A" w:rsidP="002B5F29">
      <w:pPr>
        <w:pStyle w:val="ListParagraph"/>
        <w:numPr>
          <w:ilvl w:val="0"/>
          <w:numId w:val="1"/>
        </w:numPr>
        <w:spacing w:after="0"/>
      </w:pPr>
      <w:r>
        <w:t>Headbands/Makeup Turbans</w:t>
      </w:r>
    </w:p>
    <w:p w14:paraId="207EDA8B" w14:textId="77777777" w:rsidR="002B5F29" w:rsidRDefault="007718B7" w:rsidP="002B5F29">
      <w:pPr>
        <w:pStyle w:val="ListParagraph"/>
        <w:numPr>
          <w:ilvl w:val="0"/>
          <w:numId w:val="1"/>
        </w:numPr>
        <w:spacing w:after="0"/>
      </w:pPr>
      <w:r>
        <w:t>Self-care hygiene (cologne/perfume/body scrubs/lotions/etc.)</w:t>
      </w:r>
    </w:p>
    <w:p w14:paraId="76CF6925" w14:textId="77777777" w:rsidR="001B1D3A" w:rsidRDefault="001B1D3A" w:rsidP="001B1D3A">
      <w:pPr>
        <w:spacing w:after="0"/>
      </w:pPr>
    </w:p>
    <w:p w14:paraId="1D31A69C" w14:textId="77777777" w:rsidR="001B1D3A" w:rsidRDefault="001B1D3A" w:rsidP="001B1D3A">
      <w:pPr>
        <w:spacing w:after="0"/>
        <w:sectPr w:rsidR="001B1D3A" w:rsidSect="002B5F29">
          <w:type w:val="continuous"/>
          <w:pgSz w:w="12240" w:h="15840"/>
          <w:pgMar w:top="360" w:right="1440" w:bottom="1440" w:left="1440" w:header="720" w:footer="720" w:gutter="0"/>
          <w:cols w:num="2" w:space="720"/>
          <w:docGrid w:linePitch="360"/>
        </w:sectPr>
      </w:pPr>
    </w:p>
    <w:p w14:paraId="6142E44E" w14:textId="564ACF84" w:rsidR="007718B7" w:rsidRDefault="007718B7" w:rsidP="007718B7">
      <w:pPr>
        <w:spacing w:after="0"/>
      </w:pPr>
    </w:p>
    <w:p w14:paraId="52626B2E" w14:textId="29097B60" w:rsidR="00A314DC" w:rsidRPr="00A314DC" w:rsidRDefault="00A314DC" w:rsidP="00A314DC">
      <w:pPr>
        <w:jc w:val="center"/>
        <w:rPr>
          <w:b/>
          <w:bCs/>
        </w:rPr>
      </w:pPr>
      <w:r w:rsidRPr="00A314DC">
        <w:rPr>
          <w:b/>
          <w:bCs/>
        </w:rPr>
        <w:t xml:space="preserve">Drop Off deadline </w:t>
      </w:r>
      <w:r>
        <w:rPr>
          <w:b/>
          <w:bCs/>
        </w:rPr>
        <w:t xml:space="preserve">for all donations </w:t>
      </w:r>
      <w:r w:rsidRPr="00A314DC">
        <w:rPr>
          <w:b/>
          <w:bCs/>
        </w:rPr>
        <w:t xml:space="preserve">– December </w:t>
      </w:r>
      <w:r w:rsidR="00860DC4">
        <w:rPr>
          <w:b/>
          <w:bCs/>
        </w:rPr>
        <w:t>12</w:t>
      </w:r>
      <w:r w:rsidRPr="00A314DC">
        <w:rPr>
          <w:b/>
          <w:bCs/>
        </w:rPr>
        <w:t>, 202</w:t>
      </w:r>
      <w:r w:rsidR="00C04AAA">
        <w:rPr>
          <w:b/>
          <w:bCs/>
        </w:rPr>
        <w:t>4</w:t>
      </w:r>
    </w:p>
    <w:p w14:paraId="7EBABE36" w14:textId="0A0FC9D2" w:rsidR="00A314DC" w:rsidRDefault="00A314DC">
      <w:pPr>
        <w:rPr>
          <w:b/>
          <w:bCs/>
        </w:rPr>
      </w:pPr>
      <w:r>
        <w:rPr>
          <w:b/>
          <w:bCs/>
        </w:rPr>
        <w:t xml:space="preserve">Holiday Events </w:t>
      </w:r>
    </w:p>
    <w:p w14:paraId="7FADA186" w14:textId="550DEF2F" w:rsidR="00DF175A" w:rsidRDefault="007718B7">
      <w:r w:rsidRPr="002B5F29">
        <w:rPr>
          <w:b/>
          <w:bCs/>
        </w:rPr>
        <w:t>Singing Christmas Tree</w:t>
      </w:r>
      <w:r>
        <w:t xml:space="preserve"> – December </w:t>
      </w:r>
      <w:r w:rsidR="005E7E20">
        <w:t>13</w:t>
      </w:r>
      <w:r>
        <w:t>, 202</w:t>
      </w:r>
      <w:r w:rsidR="005E7E20">
        <w:t>4</w:t>
      </w:r>
      <w:r w:rsidR="00C909D5">
        <w:t xml:space="preserve"> – </w:t>
      </w:r>
      <w:r w:rsidR="00DF175A">
        <w:t xml:space="preserve">Thanks to Carolina Voices, our participants can attend the annual Sneak Preview of the Singing Christmas Tree. If you’d like to contribute to a pre-show dinner at a local restaurant, please reach out to Melissa McKeown, </w:t>
      </w:r>
      <w:hyperlink r:id="rId10" w:history="1">
        <w:r w:rsidR="00BA2D04" w:rsidRPr="00D7726E">
          <w:rPr>
            <w:rStyle w:val="Hyperlink"/>
          </w:rPr>
          <w:t>melissa.mckeown@unionshelter.org</w:t>
        </w:r>
      </w:hyperlink>
      <w:r w:rsidR="00BA2D04">
        <w:t>.</w:t>
      </w:r>
    </w:p>
    <w:p w14:paraId="69B833F1" w14:textId="016039B4" w:rsidR="007718B7" w:rsidRDefault="00C909D5">
      <w:r w:rsidRPr="00A314DC">
        <w:rPr>
          <w:b/>
          <w:bCs/>
        </w:rPr>
        <w:t>Holiday Shop</w:t>
      </w:r>
      <w:r w:rsidR="00A314DC">
        <w:rPr>
          <w:b/>
          <w:bCs/>
        </w:rPr>
        <w:t xml:space="preserve"> Volunteers</w:t>
      </w:r>
      <w:r>
        <w:t xml:space="preserve"> – December </w:t>
      </w:r>
      <w:r w:rsidR="00CA1DDA">
        <w:t>13</w:t>
      </w:r>
      <w:r>
        <w:t>, 202</w:t>
      </w:r>
      <w:r w:rsidR="005E7E20">
        <w:t>4</w:t>
      </w:r>
      <w:r>
        <w:t xml:space="preserve"> –</w:t>
      </w:r>
      <w:r w:rsidR="00BA2D04">
        <w:t xml:space="preserve"> Looking for a way to volunteer? Join us for a festive day helping at the Holiday Shop.</w:t>
      </w:r>
      <w:r w:rsidR="00A314DC">
        <w:t xml:space="preserve"> Volunteer opportunities</w:t>
      </w:r>
      <w:r w:rsidR="005E7E20">
        <w:t xml:space="preserve"> may</w:t>
      </w:r>
      <w:r w:rsidR="00A314DC">
        <w:t xml:space="preserve"> include</w:t>
      </w:r>
      <w:r>
        <w:t xml:space="preserve"> cookie or gingerbread house</w:t>
      </w:r>
      <w:r w:rsidR="00A314DC">
        <w:t xml:space="preserve"> decorating</w:t>
      </w:r>
      <w:r>
        <w:t>, childcare, holiday shop</w:t>
      </w:r>
      <w:r w:rsidR="00A314DC">
        <w:t xml:space="preserve"> assistants</w:t>
      </w:r>
      <w:r>
        <w:t xml:space="preserve">, wrap </w:t>
      </w:r>
      <w:r w:rsidR="00A314DC">
        <w:t xml:space="preserve">station helpers, set up and break down, etc.  </w:t>
      </w:r>
    </w:p>
    <w:p w14:paraId="1E3D04F9" w14:textId="38B1E792" w:rsidR="00C63C41" w:rsidRDefault="00686B41" w:rsidP="005E7E20">
      <w:pPr>
        <w:jc w:val="center"/>
      </w:pPr>
      <w:r>
        <w:t>F</w:t>
      </w:r>
      <w:r w:rsidR="00A314DC">
        <w:t xml:space="preserve">or more information or to support the Community Shelter </w:t>
      </w:r>
      <w:r>
        <w:t>h</w:t>
      </w:r>
      <w:r w:rsidR="00A314DC">
        <w:t xml:space="preserve">oliday </w:t>
      </w:r>
      <w:r>
        <w:t>s</w:t>
      </w:r>
      <w:r w:rsidR="00A314DC">
        <w:t>eason</w:t>
      </w:r>
      <w:r>
        <w:t xml:space="preserve">, contact Jamie Hart at </w:t>
      </w:r>
      <w:hyperlink r:id="rId11" w:history="1">
        <w:r w:rsidRPr="00D7726E">
          <w:rPr>
            <w:rStyle w:val="Hyperlink"/>
          </w:rPr>
          <w:t>Jamie.hart@unionshelter.org</w:t>
        </w:r>
      </w:hyperlink>
      <w:r w:rsidR="007D5B99">
        <w:t xml:space="preserve"> or </w:t>
      </w:r>
      <w:r w:rsidR="00B7734F">
        <w:t>980-222-9959</w:t>
      </w:r>
      <w:r>
        <w:t xml:space="preserve">.  </w:t>
      </w:r>
    </w:p>
    <w:sectPr w:rsidR="00C63C41" w:rsidSect="002B5F29">
      <w:type w:val="continuous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55D1" w14:textId="77777777" w:rsidR="00A4603D" w:rsidRDefault="00A4603D" w:rsidP="00A314DC">
      <w:pPr>
        <w:spacing w:after="0" w:line="240" w:lineRule="auto"/>
      </w:pPr>
      <w:r>
        <w:separator/>
      </w:r>
    </w:p>
  </w:endnote>
  <w:endnote w:type="continuationSeparator" w:id="0">
    <w:p w14:paraId="5994BB8B" w14:textId="77777777" w:rsidR="00A4603D" w:rsidRDefault="00A4603D" w:rsidP="00A3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42EF9" w14:textId="16257336" w:rsidR="00A314DC" w:rsidRPr="00A314DC" w:rsidRDefault="00A314DC">
    <w:pPr>
      <w:pStyle w:val="Footer"/>
      <w:rPr>
        <w:sz w:val="12"/>
        <w:szCs w:val="12"/>
      </w:rPr>
    </w:pPr>
    <w:r w:rsidRPr="00A314DC">
      <w:rPr>
        <w:sz w:val="12"/>
        <w:szCs w:val="12"/>
      </w:rPr>
      <w:t xml:space="preserve">Community Shelter of Union County </w:t>
    </w:r>
  </w:p>
  <w:p w14:paraId="5D1B5982" w14:textId="326BD6CB" w:rsidR="00A314DC" w:rsidRPr="00A314DC" w:rsidRDefault="00A314DC">
    <w:pPr>
      <w:pStyle w:val="Footer"/>
      <w:rPr>
        <w:sz w:val="12"/>
        <w:szCs w:val="12"/>
      </w:rPr>
    </w:pPr>
    <w:r w:rsidRPr="00A314DC">
      <w:rPr>
        <w:sz w:val="12"/>
        <w:szCs w:val="12"/>
      </w:rPr>
      <w:t>202</w:t>
    </w:r>
    <w:r w:rsidR="005E7E20">
      <w:rPr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2C948" w14:textId="77777777" w:rsidR="00A4603D" w:rsidRDefault="00A4603D" w:rsidP="00A314DC">
      <w:pPr>
        <w:spacing w:after="0" w:line="240" w:lineRule="auto"/>
      </w:pPr>
      <w:r>
        <w:separator/>
      </w:r>
    </w:p>
  </w:footnote>
  <w:footnote w:type="continuationSeparator" w:id="0">
    <w:p w14:paraId="7C3759FD" w14:textId="77777777" w:rsidR="00A4603D" w:rsidRDefault="00A4603D" w:rsidP="00A3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31390"/>
    <w:multiLevelType w:val="hybridMultilevel"/>
    <w:tmpl w:val="62D61C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26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41"/>
    <w:rsid w:val="00143965"/>
    <w:rsid w:val="00174814"/>
    <w:rsid w:val="001B1D3A"/>
    <w:rsid w:val="001F150D"/>
    <w:rsid w:val="002B5F29"/>
    <w:rsid w:val="00340B8C"/>
    <w:rsid w:val="005D3F1B"/>
    <w:rsid w:val="005D4E1B"/>
    <w:rsid w:val="005E7E20"/>
    <w:rsid w:val="00606BE4"/>
    <w:rsid w:val="00683C90"/>
    <w:rsid w:val="00686B41"/>
    <w:rsid w:val="007250A5"/>
    <w:rsid w:val="007718B7"/>
    <w:rsid w:val="007D3F5F"/>
    <w:rsid w:val="007D5B99"/>
    <w:rsid w:val="00860DC4"/>
    <w:rsid w:val="008A0085"/>
    <w:rsid w:val="00A314DC"/>
    <w:rsid w:val="00A4603D"/>
    <w:rsid w:val="00B7734F"/>
    <w:rsid w:val="00BA2D04"/>
    <w:rsid w:val="00C04AAA"/>
    <w:rsid w:val="00C63C41"/>
    <w:rsid w:val="00C909D5"/>
    <w:rsid w:val="00CA1DDA"/>
    <w:rsid w:val="00CC0B74"/>
    <w:rsid w:val="00D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85305"/>
  <w15:chartTrackingRefBased/>
  <w15:docId w15:val="{0D47FEF2-593E-466F-91B3-618B74DB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F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5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4DC"/>
  </w:style>
  <w:style w:type="paragraph" w:styleId="Footer">
    <w:name w:val="footer"/>
    <w:basedOn w:val="Normal"/>
    <w:link w:val="FooterChar"/>
    <w:uiPriority w:val="99"/>
    <w:unhideWhenUsed/>
    <w:rsid w:val="00A3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mie.hart@unionshelter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lissa.mckeown@unionshelter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BEBC-75B2-42B3-BF07-FB4E7F17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McKeown</dc:creator>
  <cp:keywords/>
  <dc:description/>
  <cp:lastModifiedBy>Melissa McKeown</cp:lastModifiedBy>
  <cp:revision>13</cp:revision>
  <dcterms:created xsi:type="dcterms:W3CDTF">2024-11-06T12:57:00Z</dcterms:created>
  <dcterms:modified xsi:type="dcterms:W3CDTF">2024-12-09T16:43:00Z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e725e44a-e893-4ba8-b4d5-147c4f2ae576</vt:lpwstr>
  </property>
</Properties>
</file>